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378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37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WEISS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COOPER COMPANIES,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THE COOPER COMPANIES, INC.</w:t>
            </w: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6101 BOLLINGER CANYON ROAD,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RAMON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94583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292,599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257,860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Robert and Marilyn Weiss Trust dated 5/17/06, of which the Reporting Person and his spouse are co-trustees.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has no expiration date. Units will either vest or be forfeited.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S. Weiss by Greta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Kolcon,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1193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1959" TargetMode="External"/><Relationship Id="rId14" Type="http://schemas.openxmlformats.org/officeDocument/2006/relationships/hyperlink" Target="http://www.sec.gov/cgi-bin/browse-edgar?action=getcompany&amp;CIK=0000711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2026-04-06T16:17:45Z</dcterms:created>
  <dcterms:modified xsi:type="dcterms:W3CDTF">2026-04-06T16:17:45Z</dcterms:modified>
</cp:coreProperties>
</file>